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细黑">
    <w:altName w:val="黑体-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S Mincho">
    <w:altName w:val="Hiragino Sans"/>
    <w:panose1 w:val="02020609040205080304"/>
    <w:charset w:val="80"/>
    <w:family w:val="modern"/>
    <w:pitch w:val="default"/>
    <w:sig w:usb0="00000000" w:usb1="00000000" w:usb2="08000012" w:usb3="00000000" w:csb0="4002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D9A1AE"/>
    <w:multiLevelType w:val="singleLevel"/>
    <w:tmpl w:val="95D9A1A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512DD1A"/>
    <w:multiLevelType w:val="singleLevel"/>
    <w:tmpl w:val="0512DD1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0E01F9D5"/>
    <w:multiLevelType w:val="singleLevel"/>
    <w:tmpl w:val="0E01F9D5"/>
    <w:lvl w:ilvl="0" w:tentative="0">
      <w:start w:val="1"/>
      <w:numFmt w:val="bullet"/>
      <w:pStyle w:val="1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3">
    <w:nsid w:val="1C1BF973"/>
    <w:multiLevelType w:val="singleLevel"/>
    <w:tmpl w:val="1C1BF973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08EED26"/>
    <w:multiLevelType w:val="singleLevel"/>
    <w:tmpl w:val="508EED2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